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3B5EB8" w:rsidP="008E4E41">
      <w:pPr>
        <w:shd w:val="clear" w:color="auto" w:fill="FFFFFF"/>
        <w:spacing w:after="0" w:line="300" w:lineRule="atLeast"/>
        <w:rPr>
          <w:rFonts w:ascii="Arial" w:eastAsia="Times New Roman" w:hAnsi="Arial" w:cs="Arial"/>
          <w:b/>
          <w:bCs/>
          <w:color w:val="00206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-638175</wp:posOffset>
            </wp:positionV>
            <wp:extent cx="2428875" cy="1571625"/>
            <wp:effectExtent l="0" t="0" r="0" b="0"/>
            <wp:wrapSquare wrapText="bothSides"/>
            <wp:docPr id="1" name="Picture 1" descr="pspca-logo-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ca-logo-pm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pic:spPr>
                </pic:pic>
              </a:graphicData>
            </a:graphic>
            <wp14:sizeRelH relativeFrom="page">
              <wp14:pctWidth>0</wp14:pctWidth>
            </wp14:sizeRelH>
            <wp14:sizeRelV relativeFrom="page">
              <wp14:pctHeight>0</wp14:pctHeight>
            </wp14:sizeRelV>
          </wp:anchor>
        </w:drawing>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8C1C15" w:rsidP="00140167">
      <w:pPr>
        <w:shd w:val="clear" w:color="auto" w:fill="FFFFFF"/>
        <w:spacing w:after="0" w:line="300" w:lineRule="atLeast"/>
        <w:jc w:val="center"/>
        <w:rPr>
          <w:rFonts w:ascii="Arial" w:eastAsia="Times New Roman" w:hAnsi="Arial" w:cs="Arial"/>
          <w:b/>
          <w:bCs/>
          <w:color w:val="002060"/>
          <w:sz w:val="24"/>
          <w:szCs w:val="24"/>
        </w:rPr>
      </w:pPr>
      <w:bookmarkStart w:id="0" w:name="_GoBack"/>
      <w:bookmarkEnd w:id="0"/>
      <w:r w:rsidRPr="00DB3C36">
        <w:rPr>
          <w:rFonts w:ascii="Arial" w:eastAsia="Times New Roman" w:hAnsi="Arial" w:cs="Arial"/>
          <w:b/>
          <w:bCs/>
          <w:color w:val="002060"/>
          <w:sz w:val="24"/>
          <w:szCs w:val="24"/>
        </w:rPr>
        <w:t>Spay/Neuter</w:t>
      </w:r>
      <w:r w:rsidR="00B90F1B">
        <w:rPr>
          <w:rFonts w:ascii="Arial" w:eastAsia="Times New Roman" w:hAnsi="Arial" w:cs="Arial"/>
          <w:b/>
          <w:bCs/>
          <w:color w:val="002060"/>
          <w:sz w:val="24"/>
          <w:szCs w:val="24"/>
        </w:rPr>
        <w:t xml:space="preserve"> and </w:t>
      </w:r>
    </w:p>
    <w:p w:rsidR="00E13BF0" w:rsidRPr="00DB3C36" w:rsidRDefault="00B90F1B" w:rsidP="00140167">
      <w:pPr>
        <w:shd w:val="clear" w:color="auto" w:fill="FFFFFF"/>
        <w:spacing w:after="0" w:line="300" w:lineRule="atLeast"/>
        <w:jc w:val="center"/>
        <w:rPr>
          <w:rFonts w:ascii="Arial" w:eastAsia="Times New Roman" w:hAnsi="Arial" w:cs="Arial"/>
          <w:b/>
          <w:bCs/>
          <w:color w:val="002060"/>
          <w:sz w:val="24"/>
          <w:szCs w:val="24"/>
        </w:rPr>
      </w:pPr>
      <w:r>
        <w:rPr>
          <w:rFonts w:ascii="Arial" w:eastAsia="Times New Roman" w:hAnsi="Arial" w:cs="Arial"/>
          <w:b/>
          <w:bCs/>
          <w:color w:val="002060"/>
          <w:sz w:val="24"/>
          <w:szCs w:val="24"/>
        </w:rPr>
        <w:t>Shelter</w:t>
      </w:r>
      <w:r w:rsidR="008C1C15" w:rsidRPr="00DB3C36">
        <w:rPr>
          <w:rFonts w:ascii="Arial" w:eastAsia="Times New Roman" w:hAnsi="Arial" w:cs="Arial"/>
          <w:b/>
          <w:bCs/>
          <w:color w:val="002060"/>
          <w:sz w:val="24"/>
          <w:szCs w:val="24"/>
        </w:rPr>
        <w:t xml:space="preserve"> Vet</w:t>
      </w:r>
      <w:r w:rsidR="002050A3">
        <w:rPr>
          <w:rFonts w:ascii="Arial" w:eastAsia="Times New Roman" w:hAnsi="Arial" w:cs="Arial"/>
          <w:b/>
          <w:bCs/>
          <w:color w:val="002060"/>
          <w:sz w:val="24"/>
          <w:szCs w:val="24"/>
        </w:rPr>
        <w:t>erinarian</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9E2610" w:rsidRPr="00DB3C36" w:rsidRDefault="009E2610" w:rsidP="009E2610">
      <w:pPr>
        <w:pStyle w:val="NormalWeb"/>
        <w:spacing w:after="0" w:afterAutospacing="0"/>
        <w:rPr>
          <w:rFonts w:ascii="Arial" w:hAnsi="Arial" w:cs="Arial"/>
          <w:color w:val="002060"/>
          <w:sz w:val="22"/>
          <w:szCs w:val="22"/>
        </w:rPr>
      </w:pPr>
      <w:r w:rsidRPr="00DB3C36">
        <w:rPr>
          <w:rFonts w:ascii="Arial" w:hAnsi="Arial" w:cs="Arial"/>
          <w:color w:val="002060"/>
        </w:rPr>
        <w:t>The Pennsylvania SPCA is a non-profit animal welfare organization founded in 1867.  Our mission is to protect animals, prevent cruelty and improve the health and quality of life for animals in Pennsylvania.</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A81AFC" w:rsidRPr="00DB3C36" w:rsidRDefault="008E4E41" w:rsidP="00A81AFC">
      <w:pPr>
        <w:shd w:val="clear" w:color="auto" w:fill="FFFFFF"/>
        <w:spacing w:after="0" w:line="300" w:lineRule="atLeast"/>
        <w:rPr>
          <w:rFonts w:ascii="Arial" w:eastAsia="Times New Roman" w:hAnsi="Arial" w:cs="Arial"/>
          <w:bCs/>
          <w:color w:val="002060"/>
          <w:sz w:val="24"/>
          <w:szCs w:val="24"/>
        </w:rPr>
      </w:pPr>
      <w:r w:rsidRPr="00DB3C36">
        <w:rPr>
          <w:rFonts w:ascii="Arial" w:eastAsia="Times New Roman" w:hAnsi="Arial" w:cs="Arial"/>
          <w:b/>
          <w:bCs/>
          <w:color w:val="002060"/>
          <w:sz w:val="24"/>
          <w:szCs w:val="24"/>
        </w:rPr>
        <w:t>SUMMARY</w:t>
      </w:r>
      <w:r w:rsidR="003E004C"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A81AFC" w:rsidRPr="00DB3C36">
        <w:rPr>
          <w:rFonts w:ascii="Arial" w:eastAsia="Times New Roman" w:hAnsi="Arial" w:cs="Arial"/>
          <w:bCs/>
          <w:color w:val="002060"/>
          <w:sz w:val="24"/>
          <w:szCs w:val="24"/>
        </w:rPr>
        <w:t>The Pennsylvania SPCA is seeking an experienced veterinary surgeon</w:t>
      </w:r>
      <w:r w:rsidR="00B90F1B">
        <w:rPr>
          <w:rFonts w:ascii="Arial" w:eastAsia="Times New Roman" w:hAnsi="Arial" w:cs="Arial"/>
          <w:bCs/>
          <w:color w:val="002060"/>
          <w:sz w:val="24"/>
          <w:szCs w:val="24"/>
        </w:rPr>
        <w:t xml:space="preserve"> and shelter vet</w:t>
      </w:r>
      <w:r w:rsidR="00A81AFC" w:rsidRPr="00DB3C36">
        <w:rPr>
          <w:rFonts w:ascii="Arial" w:eastAsia="Times New Roman" w:hAnsi="Arial" w:cs="Arial"/>
          <w:bCs/>
          <w:color w:val="002060"/>
          <w:sz w:val="24"/>
          <w:szCs w:val="24"/>
        </w:rPr>
        <w:t xml:space="preserve"> for </w:t>
      </w:r>
      <w:r w:rsidR="00B90F1B">
        <w:rPr>
          <w:rFonts w:ascii="Arial" w:eastAsia="Times New Roman" w:hAnsi="Arial" w:cs="Arial"/>
          <w:bCs/>
          <w:color w:val="002060"/>
          <w:sz w:val="24"/>
          <w:szCs w:val="24"/>
        </w:rPr>
        <w:t>their Lancaster location</w:t>
      </w:r>
      <w:r w:rsidR="00A81AFC" w:rsidRPr="00DB3C36">
        <w:rPr>
          <w:rFonts w:ascii="Arial" w:eastAsia="Times New Roman" w:hAnsi="Arial" w:cs="Arial"/>
          <w:bCs/>
          <w:color w:val="002060"/>
          <w:sz w:val="24"/>
          <w:szCs w:val="24"/>
        </w:rPr>
        <w:t xml:space="preserve">.  Experience in </w:t>
      </w:r>
      <w:r w:rsidR="00AA7469">
        <w:rPr>
          <w:rFonts w:ascii="Arial" w:eastAsia="Times New Roman" w:hAnsi="Arial" w:cs="Arial"/>
          <w:bCs/>
          <w:color w:val="002060"/>
          <w:sz w:val="24"/>
          <w:szCs w:val="24"/>
        </w:rPr>
        <w:t xml:space="preserve">a high </w:t>
      </w:r>
      <w:r w:rsidR="00A81AFC" w:rsidRPr="00DB3C36">
        <w:rPr>
          <w:rFonts w:ascii="Arial" w:eastAsia="Times New Roman" w:hAnsi="Arial" w:cs="Arial"/>
          <w:bCs/>
          <w:color w:val="002060"/>
          <w:sz w:val="24"/>
          <w:szCs w:val="24"/>
        </w:rPr>
        <w:t>volume setting a must. Applicant shou</w:t>
      </w:r>
      <w:r w:rsidR="00B90F1B">
        <w:rPr>
          <w:rFonts w:ascii="Arial" w:eastAsia="Times New Roman" w:hAnsi="Arial" w:cs="Arial"/>
          <w:bCs/>
          <w:color w:val="002060"/>
          <w:sz w:val="24"/>
          <w:szCs w:val="24"/>
        </w:rPr>
        <w:t>ld be comfortable performing 20-30</w:t>
      </w:r>
      <w:r w:rsidR="00AA7469">
        <w:rPr>
          <w:rFonts w:ascii="Arial" w:eastAsia="Times New Roman" w:hAnsi="Arial" w:cs="Arial"/>
          <w:bCs/>
          <w:color w:val="002060"/>
          <w:sz w:val="24"/>
          <w:szCs w:val="24"/>
        </w:rPr>
        <w:t xml:space="preserve"> surgical alterations daily. </w:t>
      </w:r>
      <w:r w:rsidR="00A81AFC" w:rsidRPr="00DB3C36">
        <w:rPr>
          <w:rFonts w:ascii="Arial" w:eastAsia="Times New Roman" w:hAnsi="Arial" w:cs="Arial"/>
          <w:bCs/>
          <w:color w:val="002060"/>
          <w:sz w:val="24"/>
          <w:szCs w:val="24"/>
        </w:rPr>
        <w:t xml:space="preserve">Opportunities to perform surgeries other than spays and neuters exist, and interest/ability in a variety of surgical procedures is desired.  </w:t>
      </w:r>
      <w:r w:rsidR="00B90F1B">
        <w:rPr>
          <w:rFonts w:ascii="Arial" w:eastAsia="Times New Roman" w:hAnsi="Arial" w:cs="Arial"/>
          <w:bCs/>
          <w:color w:val="002060"/>
          <w:sz w:val="24"/>
          <w:szCs w:val="24"/>
        </w:rPr>
        <w:t xml:space="preserve">The position is also responsible for the medical care for all shelter residents and community medicine as offered to the public. </w:t>
      </w:r>
      <w:r w:rsidR="00A81AFC" w:rsidRPr="00DB3C36">
        <w:rPr>
          <w:rFonts w:ascii="Arial" w:eastAsia="Times New Roman" w:hAnsi="Arial" w:cs="Arial"/>
          <w:bCs/>
          <w:color w:val="002060"/>
          <w:sz w:val="24"/>
          <w:szCs w:val="24"/>
        </w:rPr>
        <w:t>Expect a fast paced, energetic environment, with a balance of routine procedures and new challenges.</w:t>
      </w:r>
    </w:p>
    <w:p w:rsidR="00A81AFC" w:rsidRPr="00DB3C36" w:rsidRDefault="00B90F1B" w:rsidP="00B90F1B">
      <w:pPr>
        <w:shd w:val="clear" w:color="auto" w:fill="FFFFFF"/>
        <w:tabs>
          <w:tab w:val="left" w:pos="7850"/>
        </w:tabs>
        <w:spacing w:after="0" w:line="300" w:lineRule="atLeast"/>
        <w:rPr>
          <w:rFonts w:ascii="Arial" w:eastAsia="Times New Roman" w:hAnsi="Arial" w:cs="Arial"/>
          <w:bCs/>
          <w:color w:val="002060"/>
          <w:sz w:val="24"/>
          <w:szCs w:val="24"/>
        </w:rPr>
      </w:pPr>
      <w:r>
        <w:rPr>
          <w:rFonts w:ascii="Arial" w:eastAsia="Times New Roman" w:hAnsi="Arial" w:cs="Arial"/>
          <w:bCs/>
          <w:color w:val="002060"/>
          <w:sz w:val="24"/>
          <w:szCs w:val="24"/>
        </w:rPr>
        <w:tab/>
      </w:r>
    </w:p>
    <w:p w:rsidR="00A81AFC" w:rsidRPr="00DB3C36" w:rsidRDefault="00A81AFC" w:rsidP="00A81AFC">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A81AFC">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PRINCIPAL DUTIES</w:t>
      </w:r>
      <w:r w:rsidR="003E004C" w:rsidRPr="00DB3C36">
        <w:rPr>
          <w:rFonts w:ascii="Arial" w:eastAsia="Times New Roman" w:hAnsi="Arial" w:cs="Arial"/>
          <w:b/>
          <w:bCs/>
          <w:color w:val="002060"/>
          <w:sz w:val="24"/>
          <w:szCs w:val="24"/>
        </w:rPr>
        <w:t>:</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both individual and herd population health management for the animals sheltered a</w:t>
      </w:r>
      <w:r w:rsidR="00B90F1B">
        <w:rPr>
          <w:rFonts w:ascii="Arial" w:eastAsia="Times New Roman" w:hAnsi="Arial" w:cs="Arial"/>
          <w:color w:val="002060"/>
          <w:sz w:val="24"/>
          <w:szCs w:val="24"/>
        </w:rPr>
        <w:t>t Pennsylvania SPCA’s Lancaster location</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Implement, maintain, refine and follow all medical policies and procedures, keeping abreast of contemporary shelter veterinary medical practices and adhering to all state veterinary laws;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accurate and efficient recordkeeping of veterinary care provided to animals; ensure staff training, competency and adherence to protocol; perform or supervise the performance, recording and reading of laboratory tests and procedures;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in the monitoring of the conditions of animals in the shelter and address any conditions which might warrant veterinary attention; assist in maintaining healthy, safe, sanitary, pleasant and clean facilities for the animals under the care of the Pennsylvania SPCA at all times;</w:t>
      </w:r>
    </w:p>
    <w:p w:rsidR="008E4E41"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high volume, high quality spay and neuter surgeries;</w:t>
      </w:r>
    </w:p>
    <w:p w:rsidR="00B90F1B"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recognizing and managing infectious diseases among population;</w:t>
      </w:r>
    </w:p>
    <w:p w:rsidR="00B90F1B" w:rsidRPr="00DB3C36"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providing and overseeing medical intakes;</w:t>
      </w:r>
    </w:p>
    <w:p w:rsidR="00A81AFC" w:rsidRPr="00DB3C36" w:rsidRDefault="00A81AFC"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lastRenderedPageBreak/>
        <w:t>Perform other surgical procedures as needed, dependent on comfort level;</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follow up care for fostered or recently adopted animals;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Admit and release animals in a responsive, courteous and tactful manner and through managed recordkeeping, inform volunteers, staff, and the public of any pertinent medical information on the animal’s care; assist staff and volunteers whenever necessary to assure smooth, courteous handling of the public and their pets;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when needed in other departments or locations;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E13BF0" w:rsidRPr="00DB3C36" w:rsidRDefault="00E13BF0" w:rsidP="006F4F7A">
      <w:pPr>
        <w:shd w:val="clear" w:color="auto" w:fill="FFFFFF"/>
        <w:spacing w:after="0" w:line="300" w:lineRule="atLeast"/>
        <w:ind w:left="300"/>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EDUCATIONAL REQUIREMENTS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Veterinary licensure in the State of Pennsylvania or licensure in another state with the intent and ability to gain licensure in the State of Pennsylvania.  Knowledge of, interest and passion in, or continuing education performed in the field of shelter medicine, high-quality, high-volume spay/neuter and high-volume, low-cost veterinary medicine.</w:t>
      </w:r>
    </w:p>
    <w:p w:rsidR="00E13BF0" w:rsidRPr="00DB3C36" w:rsidRDefault="00E13BF0"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EXPERIENCE, ABILITIES AND QUALITIES REQUIRED</w:t>
      </w:r>
      <w:r w:rsidR="006F4F7A" w:rsidRPr="00DB3C36">
        <w:rPr>
          <w:rFonts w:ascii="Arial" w:eastAsia="Times New Roman" w:hAnsi="Arial" w:cs="Arial"/>
          <w:b/>
          <w:bCs/>
          <w:color w:val="002060"/>
          <w:sz w:val="24"/>
          <w:szCs w:val="24"/>
        </w:rPr>
        <w:t>:</w:t>
      </w:r>
    </w:p>
    <w:p w:rsidR="008E4E41" w:rsidRDefault="002050A3"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Ability to problem-</w:t>
      </w:r>
      <w:r w:rsidR="008E4E41" w:rsidRPr="00DB3C36">
        <w:rPr>
          <w:rFonts w:ascii="Arial" w:eastAsia="Times New Roman" w:hAnsi="Arial" w:cs="Arial"/>
          <w:color w:val="002060"/>
          <w:sz w:val="24"/>
          <w:szCs w:val="24"/>
        </w:rPr>
        <w:t>solve and work with minimal supervision.  Affection for animals and concern for their welfare.</w:t>
      </w:r>
    </w:p>
    <w:p w:rsidR="00B90F1B" w:rsidRPr="00DB3C36" w:rsidRDefault="00B90F1B"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Must be willing to obtain DEA license for the location.</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 xml:space="preserve">Experience in caring for and handling animals in a safe, effective and humane </w:t>
      </w:r>
      <w:proofErr w:type="gramStart"/>
      <w:r w:rsidRPr="00DB3C36">
        <w:rPr>
          <w:rFonts w:ascii="Arial" w:eastAsia="Times New Roman" w:hAnsi="Arial" w:cs="Arial"/>
          <w:color w:val="002060"/>
          <w:sz w:val="24"/>
          <w:szCs w:val="24"/>
        </w:rPr>
        <w:t>manner</w:t>
      </w:r>
      <w:proofErr w:type="gramEnd"/>
      <w:r w:rsidRPr="00DB3C36">
        <w:rPr>
          <w:rFonts w:ascii="Arial" w:eastAsia="Times New Roman" w:hAnsi="Arial" w:cs="Arial"/>
          <w:color w:val="002060"/>
          <w:sz w:val="24"/>
          <w:szCs w:val="24"/>
        </w:rPr>
        <w:t>,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DB3C36" w:rsidRDefault="00A81AFC"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Knowledge and experience with spay/neuter surgery for canines and felines.  Knowledge and experience in high volume and pediatric techniques strongly encouraged.  Knowledge and experience in a variety of other surgical techniques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lastRenderedPageBreak/>
        <w:t>Ability to accommodate varied work assignments and schedules. Ability to provide leadership and direction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Ability to lift and move objects and animals weighing up to 50 pounds for short distances and to humanely restrain an animal when necessary.</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Comfort and ability to work with animals of unknown disposition and those who may exhibit medical and other problems, as well as aggressive tendencies.</w:t>
      </w:r>
    </w:p>
    <w:p w:rsidR="00B90F1B" w:rsidRDefault="00B90F1B" w:rsidP="00B90F1B">
      <w:pPr>
        <w:shd w:val="clear" w:color="auto" w:fill="FFFFFF"/>
        <w:spacing w:after="0" w:line="300" w:lineRule="atLeast"/>
        <w:ind w:left="-60"/>
        <w:rPr>
          <w:rFonts w:ascii="Arial" w:eastAsia="Times New Roman" w:hAnsi="Arial" w:cs="Arial"/>
          <w:color w:val="002060"/>
          <w:sz w:val="24"/>
          <w:szCs w:val="24"/>
        </w:rPr>
      </w:pPr>
    </w:p>
    <w:p w:rsidR="00E13BF0" w:rsidRPr="00DB3C36" w:rsidRDefault="00B90F1B" w:rsidP="00B90F1B">
      <w:pPr>
        <w:shd w:val="clear" w:color="auto" w:fill="FFFFFF"/>
        <w:spacing w:after="0" w:line="300" w:lineRule="atLeast"/>
        <w:ind w:left="-60"/>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 xml:space="preserve"> </w:t>
      </w:r>
    </w:p>
    <w:p w:rsidR="00E13BF0"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IMMEDIATE SUPERVISOR</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64008F" w:rsidRPr="00DB3C36">
        <w:rPr>
          <w:rFonts w:ascii="Arial" w:eastAsia="Times New Roman" w:hAnsi="Arial" w:cs="Arial"/>
          <w:color w:val="002060"/>
          <w:sz w:val="24"/>
          <w:szCs w:val="24"/>
        </w:rPr>
        <w:t> </w:t>
      </w:r>
      <w:r w:rsidR="00B90F1B">
        <w:rPr>
          <w:rFonts w:ascii="Arial" w:eastAsia="Times New Roman" w:hAnsi="Arial" w:cs="Arial"/>
          <w:color w:val="002060"/>
          <w:sz w:val="24"/>
          <w:szCs w:val="24"/>
        </w:rPr>
        <w:t>Medical Director</w:t>
      </w:r>
    </w:p>
    <w:p w:rsidR="00B90F1B" w:rsidRPr="00DB3C36" w:rsidRDefault="00B90F1B"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HOURS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FLSA STATUS: EXEMPT POSITION Minimum of 8 hours per day, 40 hours per week. Daily hours and days of the week may vary according to the needs of the department schedule. Includes weekends, night, holiday and on-call work.</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INTRODUCTORY ASSESSMENT PERIOD</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 introductory assessment period runs</w:t>
      </w:r>
      <w:r w:rsidR="000623A6">
        <w:rPr>
          <w:rFonts w:ascii="Arial" w:eastAsia="Times New Roman" w:hAnsi="Arial" w:cs="Arial"/>
          <w:color w:val="002060"/>
          <w:sz w:val="24"/>
          <w:szCs w:val="24"/>
        </w:rPr>
        <w:t xml:space="preserve"> from the date of hire for ninety</w:t>
      </w:r>
      <w:r w:rsidRPr="00DB3C36">
        <w:rPr>
          <w:rFonts w:ascii="Arial" w:eastAsia="Times New Roman" w:hAnsi="Arial" w:cs="Arial"/>
          <w:color w:val="002060"/>
          <w:sz w:val="24"/>
          <w:szCs w:val="24"/>
        </w:rPr>
        <w:t xml:space="preserve"> days thereafter. For employment in any position with the Pennsylvania SPCA, this introductory assessment period is the period during which the specifics of the job are learned.</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EMPLOYMENT</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E13BF0" w:rsidRPr="00506530" w:rsidRDefault="006F4F7A" w:rsidP="00506530">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color w:val="002060"/>
          <w:sz w:val="24"/>
          <w:szCs w:val="24"/>
        </w:rPr>
        <w:t>The Pennsylvania SPCA is an equal opportunity employer.</w:t>
      </w:r>
    </w:p>
    <w:sectPr w:rsidR="00E13BF0" w:rsidRPr="00506530"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623A6"/>
    <w:rsid w:val="000673C6"/>
    <w:rsid w:val="000B49A6"/>
    <w:rsid w:val="000B5DDF"/>
    <w:rsid w:val="00140167"/>
    <w:rsid w:val="001B07A8"/>
    <w:rsid w:val="002050A3"/>
    <w:rsid w:val="002F2DA1"/>
    <w:rsid w:val="003B5EB8"/>
    <w:rsid w:val="003C3F8A"/>
    <w:rsid w:val="003E004C"/>
    <w:rsid w:val="004C2D6C"/>
    <w:rsid w:val="004E436A"/>
    <w:rsid w:val="00506530"/>
    <w:rsid w:val="00560633"/>
    <w:rsid w:val="0064008F"/>
    <w:rsid w:val="00696609"/>
    <w:rsid w:val="006F4F7A"/>
    <w:rsid w:val="008C1C15"/>
    <w:rsid w:val="008E4E41"/>
    <w:rsid w:val="009C3C02"/>
    <w:rsid w:val="009E2610"/>
    <w:rsid w:val="009F0804"/>
    <w:rsid w:val="00A31697"/>
    <w:rsid w:val="00A452C6"/>
    <w:rsid w:val="00A81AFC"/>
    <w:rsid w:val="00AA7469"/>
    <w:rsid w:val="00B15D71"/>
    <w:rsid w:val="00B90F1B"/>
    <w:rsid w:val="00BB08D1"/>
    <w:rsid w:val="00CC7CAF"/>
    <w:rsid w:val="00DB3C36"/>
    <w:rsid w:val="00E13BF0"/>
    <w:rsid w:val="00E261C6"/>
    <w:rsid w:val="00F21014"/>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4234"/>
  <w15:docId w15:val="{2F618608-C33F-4A6D-A8B8-5D8C4DD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52FDE-CCD8-4A7C-9712-AE6ABB65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acorbett</dc:creator>
  <cp:keywords/>
  <dc:description/>
  <cp:lastModifiedBy>Michelle McCool</cp:lastModifiedBy>
  <cp:revision>3</cp:revision>
  <cp:lastPrinted>2013-07-29T19:45:00Z</cp:lastPrinted>
  <dcterms:created xsi:type="dcterms:W3CDTF">2017-12-12T14:53:00Z</dcterms:created>
  <dcterms:modified xsi:type="dcterms:W3CDTF">2017-12-12T14:53:00Z</dcterms:modified>
</cp:coreProperties>
</file>