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C6" w:rsidRDefault="00821EDD">
      <w:pPr>
        <w:pBdr>
          <w:top w:val="nil"/>
          <w:left w:val="nil"/>
          <w:bottom w:val="nil"/>
          <w:right w:val="nil"/>
          <w:between w:val="nil"/>
        </w:pBdr>
        <w:spacing w:after="240"/>
        <w:jc w:val="center"/>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rsidR="007B24C6" w:rsidRDefault="00821EDD">
      <w:pPr>
        <w:pBdr>
          <w:top w:val="nil"/>
          <w:left w:val="nil"/>
          <w:bottom w:val="nil"/>
          <w:right w:val="nil"/>
          <w:between w:val="nil"/>
        </w:pBdr>
        <w:spacing w:before="280"/>
        <w:jc w:val="center"/>
        <w:rPr>
          <w:rFonts w:ascii="Cambria" w:eastAsia="Cambria" w:hAnsi="Cambria" w:cs="Cambria"/>
          <w:color w:val="000000"/>
          <w:sz w:val="22"/>
          <w:szCs w:val="22"/>
          <w:u w:val="single"/>
        </w:rPr>
      </w:pPr>
      <w:r>
        <w:rPr>
          <w:rFonts w:ascii="Cambria" w:eastAsia="Cambria" w:hAnsi="Cambria" w:cs="Cambria"/>
          <w:color w:val="000000"/>
          <w:sz w:val="22"/>
          <w:szCs w:val="22"/>
          <w:u w:val="single"/>
        </w:rPr>
        <w:t>JOB DESCRIPTION</w:t>
      </w:r>
    </w:p>
    <w:p w:rsidR="007B24C6" w:rsidRDefault="00821EDD">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sz w:val="22"/>
          <w:szCs w:val="22"/>
        </w:rPr>
        <w:t>Site Supervisor</w:t>
      </w:r>
    </w:p>
    <w:p w:rsidR="007B24C6" w:rsidRDefault="007B24C6">
      <w:pPr>
        <w:pBdr>
          <w:top w:val="nil"/>
          <w:left w:val="nil"/>
          <w:bottom w:val="nil"/>
          <w:right w:val="nil"/>
          <w:between w:val="nil"/>
        </w:pBdr>
        <w:rPr>
          <w:rFonts w:ascii="Cambria" w:eastAsia="Cambria" w:hAnsi="Cambria" w:cs="Cambria"/>
          <w:i/>
          <w:color w:val="000000"/>
          <w:sz w:val="22"/>
          <w:szCs w:val="22"/>
        </w:rPr>
      </w:pPr>
    </w:p>
    <w:p w:rsidR="007B24C6" w:rsidRDefault="00821EDD">
      <w:pPr>
        <w:pBdr>
          <w:top w:val="nil"/>
          <w:left w:val="nil"/>
          <w:bottom w:val="nil"/>
          <w:right w:val="nil"/>
          <w:between w:val="nil"/>
        </w:pBdr>
        <w:rPr>
          <w:rFonts w:ascii="Cambria" w:eastAsia="Cambria" w:hAnsi="Cambria" w:cs="Cambria"/>
          <w:i/>
          <w:color w:val="000000"/>
          <w:sz w:val="22"/>
          <w:szCs w:val="22"/>
        </w:rPr>
      </w:pPr>
      <w:r>
        <w:rPr>
          <w:rFonts w:ascii="Cambria" w:eastAsia="Cambria" w:hAnsi="Cambria" w:cs="Cambria"/>
          <w:i/>
          <w:color w:val="000000"/>
          <w:sz w:val="22"/>
          <w:szCs w:val="22"/>
        </w:rPr>
        <w:t xml:space="preserve">Implemented </w:t>
      </w:r>
      <w:r>
        <w:rPr>
          <w:rFonts w:ascii="Cambria" w:eastAsia="Cambria" w:hAnsi="Cambria" w:cs="Cambria"/>
          <w:i/>
          <w:sz w:val="22"/>
          <w:szCs w:val="22"/>
        </w:rPr>
        <w:t>1</w:t>
      </w:r>
      <w:r>
        <w:rPr>
          <w:rFonts w:ascii="Cambria" w:eastAsia="Cambria" w:hAnsi="Cambria" w:cs="Cambria"/>
          <w:i/>
          <w:color w:val="000000"/>
          <w:sz w:val="22"/>
          <w:szCs w:val="22"/>
        </w:rPr>
        <w:t>/</w:t>
      </w:r>
      <w:r>
        <w:rPr>
          <w:rFonts w:ascii="Cambria" w:eastAsia="Cambria" w:hAnsi="Cambria" w:cs="Cambria"/>
          <w:i/>
          <w:sz w:val="22"/>
          <w:szCs w:val="22"/>
        </w:rPr>
        <w:t>21</w:t>
      </w:r>
      <w:r>
        <w:rPr>
          <w:rFonts w:ascii="Cambria" w:eastAsia="Cambria" w:hAnsi="Cambria" w:cs="Cambria"/>
          <w:i/>
          <w:color w:val="000000"/>
          <w:sz w:val="22"/>
          <w:szCs w:val="22"/>
        </w:rPr>
        <w:t>, FLSA Status: Non-Exempt</w:t>
      </w:r>
      <w:r>
        <w:rPr>
          <w:rFonts w:ascii="Cambria" w:eastAsia="Cambria" w:hAnsi="Cambria" w:cs="Cambria"/>
          <w:i/>
          <w:color w:val="000000"/>
          <w:sz w:val="22"/>
          <w:szCs w:val="22"/>
        </w:rPr>
        <w:br/>
      </w:r>
    </w:p>
    <w:p w:rsidR="007B24C6" w:rsidRDefault="00821EDD">
      <w:pPr>
        <w:spacing w:after="120"/>
        <w:rPr>
          <w:rFonts w:ascii="Cambria" w:eastAsia="Cambria" w:hAnsi="Cambria" w:cs="Cambria"/>
          <w:sz w:val="22"/>
          <w:szCs w:val="22"/>
        </w:rPr>
      </w:pPr>
      <w:bookmarkStart w:id="0" w:name="_heading=h.gjdgxs" w:colFirst="0" w:colLast="0"/>
      <w:bookmarkEnd w:id="0"/>
      <w:r>
        <w:rPr>
          <w:rFonts w:ascii="Cambria" w:eastAsia="Cambria" w:hAnsi="Cambria" w:cs="Cambria"/>
          <w:b/>
          <w:sz w:val="22"/>
          <w:szCs w:val="22"/>
        </w:rPr>
        <w:t>SUMMARY:</w:t>
      </w:r>
      <w:r>
        <w:rPr>
          <w:rFonts w:ascii="Cambria" w:eastAsia="Cambria" w:hAnsi="Cambria" w:cs="Cambria"/>
          <w:sz w:val="22"/>
          <w:szCs w:val="22"/>
        </w:rPr>
        <w:t xml:space="preserve"> The Site Supervisor provides oversight and direction for the care of our animals, including daily care and maintenance, behavior assessments, and maintaining the health and well-being of the </w:t>
      </w:r>
      <w:proofErr w:type="gramStart"/>
      <w:r>
        <w:rPr>
          <w:rFonts w:ascii="Cambria" w:eastAsia="Cambria" w:hAnsi="Cambria" w:cs="Cambria"/>
          <w:sz w:val="22"/>
          <w:szCs w:val="22"/>
        </w:rPr>
        <w:t>population..</w:t>
      </w:r>
      <w:proofErr w:type="gramEnd"/>
      <w:r>
        <w:rPr>
          <w:rFonts w:ascii="Cambria" w:eastAsia="Cambria" w:hAnsi="Cambria" w:cs="Cambria"/>
          <w:sz w:val="22"/>
          <w:szCs w:val="22"/>
        </w:rPr>
        <w:t xml:space="preserve">  The Site Supervisor will also perform duties as “a</w:t>
      </w:r>
      <w:r>
        <w:rPr>
          <w:rFonts w:ascii="Cambria" w:eastAsia="Cambria" w:hAnsi="Cambria" w:cs="Cambria"/>
          <w:sz w:val="22"/>
          <w:szCs w:val="22"/>
        </w:rPr>
        <w:t>cting manager” in the absence of the site director. This job description intends to provide a representation of the type of duties and responsibilities required of this position.</w:t>
      </w:r>
      <w:r>
        <w:rPr>
          <w:rFonts w:ascii="Cambria" w:eastAsia="Cambria" w:hAnsi="Cambria" w:cs="Cambria"/>
          <w:sz w:val="22"/>
          <w:szCs w:val="22"/>
        </w:rPr>
        <w:br/>
      </w:r>
    </w:p>
    <w:p w:rsidR="007B24C6" w:rsidRDefault="00821EDD">
      <w:pPr>
        <w:pBdr>
          <w:top w:val="nil"/>
          <w:left w:val="nil"/>
          <w:bottom w:val="nil"/>
          <w:right w:val="nil"/>
          <w:between w:val="nil"/>
        </w:pBdr>
        <w:rPr>
          <w:rFonts w:ascii="Cambria" w:eastAsia="Cambria" w:hAnsi="Cambria" w:cs="Cambria"/>
          <w:color w:val="0E101A"/>
          <w:sz w:val="22"/>
          <w:szCs w:val="22"/>
        </w:rPr>
      </w:pPr>
      <w:r>
        <w:rPr>
          <w:rFonts w:ascii="Cambria" w:eastAsia="Cambria" w:hAnsi="Cambria" w:cs="Cambria"/>
          <w:b/>
          <w:color w:val="0E101A"/>
          <w:sz w:val="22"/>
          <w:szCs w:val="22"/>
        </w:rPr>
        <w:t>PRINCIPAL DUTIES </w:t>
      </w:r>
    </w:p>
    <w:p w:rsidR="007B24C6" w:rsidRDefault="00821EDD">
      <w:pPr>
        <w:numPr>
          <w:ilvl w:val="0"/>
          <w:numId w:val="2"/>
        </w:numPr>
        <w:pBdr>
          <w:top w:val="nil"/>
          <w:left w:val="nil"/>
          <w:bottom w:val="nil"/>
          <w:right w:val="nil"/>
          <w:between w:val="nil"/>
        </w:pBdr>
        <w:rPr>
          <w:rFonts w:ascii="Cambria" w:eastAsia="Cambria" w:hAnsi="Cambria" w:cs="Cambria"/>
          <w:color w:val="0E101A"/>
          <w:sz w:val="22"/>
          <w:szCs w:val="22"/>
        </w:rPr>
      </w:pPr>
      <w:r>
        <w:rPr>
          <w:rFonts w:ascii="Cambria" w:eastAsia="Cambria" w:hAnsi="Cambria" w:cs="Cambria"/>
          <w:color w:val="0E101A"/>
          <w:sz w:val="22"/>
          <w:szCs w:val="22"/>
        </w:rPr>
        <w:t xml:space="preserve">Directly oversees all duties of the </w:t>
      </w:r>
      <w:r>
        <w:rPr>
          <w:rFonts w:ascii="Cambria" w:eastAsia="Cambria" w:hAnsi="Cambria" w:cs="Cambria"/>
          <w:color w:val="0E101A"/>
          <w:sz w:val="22"/>
          <w:szCs w:val="22"/>
        </w:rPr>
        <w:t xml:space="preserve">kennel and its staff and provides initial and continual </w:t>
      </w:r>
      <w:proofErr w:type="gramStart"/>
      <w:r>
        <w:rPr>
          <w:rFonts w:ascii="Cambria" w:eastAsia="Cambria" w:hAnsi="Cambria" w:cs="Cambria"/>
          <w:color w:val="0E101A"/>
          <w:sz w:val="22"/>
          <w:szCs w:val="22"/>
        </w:rPr>
        <w:t>training.</w:t>
      </w:r>
      <w:r>
        <w:rPr>
          <w:rFonts w:ascii="Cambria" w:eastAsia="Cambria" w:hAnsi="Cambria" w:cs="Cambria"/>
          <w:color w:val="0E101A"/>
          <w:sz w:val="22"/>
          <w:szCs w:val="22"/>
        </w:rPr>
        <w:t>.</w:t>
      </w:r>
      <w:proofErr w:type="gramEnd"/>
      <w:r>
        <w:rPr>
          <w:rFonts w:ascii="Cambria" w:eastAsia="Cambria" w:hAnsi="Cambria" w:cs="Cambria"/>
          <w:color w:val="0E101A"/>
          <w:sz w:val="22"/>
          <w:szCs w:val="22"/>
        </w:rPr>
        <w:t> </w:t>
      </w:r>
    </w:p>
    <w:p w:rsidR="007B24C6" w:rsidRDefault="00821EDD">
      <w:pPr>
        <w:numPr>
          <w:ilvl w:val="0"/>
          <w:numId w:val="2"/>
        </w:numPr>
        <w:pBdr>
          <w:top w:val="nil"/>
          <w:left w:val="nil"/>
          <w:bottom w:val="nil"/>
          <w:right w:val="nil"/>
          <w:between w:val="nil"/>
        </w:pBdr>
        <w:rPr>
          <w:rFonts w:ascii="Cambria" w:eastAsia="Cambria" w:hAnsi="Cambria" w:cs="Cambria"/>
          <w:color w:val="0E101A"/>
          <w:sz w:val="22"/>
          <w:szCs w:val="22"/>
        </w:rPr>
      </w:pPr>
      <w:r>
        <w:rPr>
          <w:rFonts w:ascii="Cambria" w:eastAsia="Cambria" w:hAnsi="Cambria" w:cs="Cambria"/>
          <w:color w:val="0E101A"/>
          <w:sz w:val="22"/>
          <w:szCs w:val="22"/>
        </w:rPr>
        <w:t xml:space="preserve">Monitors the behavioral and medical health of our shelter animals and immediately reporting </w:t>
      </w:r>
      <w:r>
        <w:rPr>
          <w:rFonts w:ascii="Cambria" w:eastAsia="Cambria" w:hAnsi="Cambria" w:cs="Cambria"/>
          <w:color w:val="0E101A"/>
          <w:sz w:val="22"/>
          <w:szCs w:val="22"/>
        </w:rPr>
        <w:t>issues</w:t>
      </w:r>
      <w:r>
        <w:rPr>
          <w:rFonts w:ascii="Cambria" w:eastAsia="Cambria" w:hAnsi="Cambria" w:cs="Cambria"/>
          <w:color w:val="0E101A"/>
          <w:sz w:val="22"/>
          <w:szCs w:val="22"/>
        </w:rPr>
        <w:t xml:space="preserve"> to the </w:t>
      </w:r>
      <w:r>
        <w:rPr>
          <w:rFonts w:ascii="Cambria" w:eastAsia="Cambria" w:hAnsi="Cambria" w:cs="Cambria"/>
          <w:color w:val="0E101A"/>
          <w:sz w:val="22"/>
          <w:szCs w:val="22"/>
        </w:rPr>
        <w:t>Site Director</w:t>
      </w:r>
      <w:r>
        <w:rPr>
          <w:rFonts w:ascii="Cambria" w:eastAsia="Cambria" w:hAnsi="Cambria" w:cs="Cambria"/>
          <w:color w:val="0E101A"/>
          <w:sz w:val="22"/>
          <w:szCs w:val="22"/>
        </w:rPr>
        <w:t>.</w:t>
      </w:r>
    </w:p>
    <w:p w:rsidR="007B24C6" w:rsidRDefault="00821EDD">
      <w:pPr>
        <w:numPr>
          <w:ilvl w:val="0"/>
          <w:numId w:val="2"/>
        </w:numPr>
        <w:pBdr>
          <w:top w:val="nil"/>
          <w:left w:val="nil"/>
          <w:bottom w:val="nil"/>
          <w:right w:val="nil"/>
          <w:between w:val="nil"/>
        </w:pBdr>
        <w:rPr>
          <w:rFonts w:ascii="Cambria" w:eastAsia="Cambria" w:hAnsi="Cambria" w:cs="Cambria"/>
          <w:color w:val="0E101A"/>
          <w:sz w:val="22"/>
          <w:szCs w:val="22"/>
        </w:rPr>
      </w:pPr>
      <w:r>
        <w:rPr>
          <w:rFonts w:ascii="Cambria" w:eastAsia="Cambria" w:hAnsi="Cambria" w:cs="Cambria"/>
          <w:color w:val="0E101A"/>
          <w:sz w:val="22"/>
          <w:szCs w:val="22"/>
        </w:rPr>
        <w:t>Assist with hiring decisions/recommendations</w:t>
      </w:r>
      <w:r>
        <w:rPr>
          <w:rFonts w:ascii="Cambria" w:eastAsia="Cambria" w:hAnsi="Cambria" w:cs="Cambria"/>
          <w:color w:val="0E101A"/>
          <w:sz w:val="22"/>
          <w:szCs w:val="22"/>
        </w:rPr>
        <w:t>.</w:t>
      </w:r>
    </w:p>
    <w:p w:rsidR="007B24C6" w:rsidRDefault="00821EDD">
      <w:pPr>
        <w:numPr>
          <w:ilvl w:val="0"/>
          <w:numId w:val="2"/>
        </w:numPr>
        <w:pBdr>
          <w:top w:val="nil"/>
          <w:left w:val="nil"/>
          <w:bottom w:val="nil"/>
          <w:right w:val="nil"/>
          <w:between w:val="nil"/>
        </w:pBdr>
        <w:rPr>
          <w:rFonts w:ascii="Cambria" w:eastAsia="Cambria" w:hAnsi="Cambria" w:cs="Cambria"/>
          <w:color w:val="0E101A"/>
          <w:sz w:val="22"/>
          <w:szCs w:val="22"/>
        </w:rPr>
      </w:pPr>
      <w:r>
        <w:rPr>
          <w:rFonts w:ascii="Cambria" w:eastAsia="Cambria" w:hAnsi="Cambria" w:cs="Cambria"/>
          <w:color w:val="0E101A"/>
          <w:sz w:val="22"/>
          <w:szCs w:val="22"/>
        </w:rPr>
        <w:t>Recommends and assist</w:t>
      </w:r>
      <w:r>
        <w:rPr>
          <w:rFonts w:ascii="Cambria" w:eastAsia="Cambria" w:hAnsi="Cambria" w:cs="Cambria"/>
          <w:color w:val="0E101A"/>
          <w:sz w:val="22"/>
          <w:szCs w:val="22"/>
        </w:rPr>
        <w:t xml:space="preserve">s in the presentation of disciplinary action with the Site Director. </w:t>
      </w:r>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 xml:space="preserve">May be required to drive </w:t>
      </w:r>
      <w:r>
        <w:rPr>
          <w:rFonts w:ascii="Cambria" w:eastAsia="Cambria" w:hAnsi="Cambria" w:cs="Cambria"/>
          <w:color w:val="0E101A"/>
          <w:sz w:val="22"/>
          <w:szCs w:val="22"/>
        </w:rPr>
        <w:t xml:space="preserve">company </w:t>
      </w:r>
      <w:r>
        <w:rPr>
          <w:rFonts w:ascii="Cambria" w:eastAsia="Cambria" w:hAnsi="Cambria" w:cs="Cambria"/>
          <w:color w:val="0E101A"/>
          <w:sz w:val="22"/>
          <w:szCs w:val="22"/>
        </w:rPr>
        <w:t xml:space="preserve">vehicle to transport animals, </w:t>
      </w:r>
      <w:proofErr w:type="gramStart"/>
      <w:r>
        <w:rPr>
          <w:rFonts w:ascii="Cambria" w:eastAsia="Cambria" w:hAnsi="Cambria" w:cs="Cambria"/>
          <w:color w:val="0E101A"/>
          <w:sz w:val="22"/>
          <w:szCs w:val="22"/>
        </w:rPr>
        <w:t xml:space="preserve">or </w:t>
      </w:r>
      <w:r>
        <w:rPr>
          <w:rFonts w:ascii="Cambria" w:eastAsia="Cambria" w:hAnsi="Cambria" w:cs="Cambria"/>
          <w:color w:val="0E101A"/>
          <w:sz w:val="22"/>
          <w:szCs w:val="22"/>
        </w:rPr>
        <w:t xml:space="preserve"> supplies</w:t>
      </w:r>
      <w:proofErr w:type="gramEnd"/>
      <w:r>
        <w:rPr>
          <w:rFonts w:ascii="Cambria" w:eastAsia="Cambria" w:hAnsi="Cambria" w:cs="Cambria"/>
          <w:color w:val="0E101A"/>
          <w:sz w:val="22"/>
          <w:szCs w:val="22"/>
        </w:rPr>
        <w:t xml:space="preserve"> to various locations.</w:t>
      </w:r>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Ensures facilities, equipment, and grounds are maintained in operable condition and that</w:t>
      </w:r>
      <w:r>
        <w:rPr>
          <w:rFonts w:ascii="Cambria" w:eastAsia="Cambria" w:hAnsi="Cambria" w:cs="Cambria"/>
          <w:color w:val="0E101A"/>
          <w:sz w:val="22"/>
          <w:szCs w:val="22"/>
        </w:rPr>
        <w:t xml:space="preserve"> the shelter environment is healthy, safe, and pleasant for our staff, animals and the public. </w:t>
      </w:r>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Treats all animals humanely, properly, and with compassion at all times, regardless of the situation or circumstance.</w:t>
      </w:r>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Communicates effectively and professionall</w:t>
      </w:r>
      <w:r>
        <w:rPr>
          <w:rFonts w:ascii="Cambria" w:eastAsia="Cambria" w:hAnsi="Cambria" w:cs="Cambria"/>
          <w:color w:val="0E101A"/>
          <w:sz w:val="22"/>
          <w:szCs w:val="22"/>
        </w:rPr>
        <w:t xml:space="preserve">y with co-workers, management, volunteers and the </w:t>
      </w:r>
      <w:proofErr w:type="gramStart"/>
      <w:r>
        <w:rPr>
          <w:rFonts w:ascii="Cambria" w:eastAsia="Cambria" w:hAnsi="Cambria" w:cs="Cambria"/>
          <w:color w:val="0E101A"/>
          <w:sz w:val="22"/>
          <w:szCs w:val="22"/>
        </w:rPr>
        <w:t>public</w:t>
      </w:r>
      <w:r>
        <w:rPr>
          <w:rFonts w:ascii="Cambria" w:eastAsia="Cambria" w:hAnsi="Cambria" w:cs="Cambria"/>
          <w:color w:val="0E101A"/>
          <w:sz w:val="22"/>
          <w:szCs w:val="22"/>
        </w:rPr>
        <w:t>.</w:t>
      </w:r>
      <w:r>
        <w:rPr>
          <w:rFonts w:ascii="Cambria" w:eastAsia="Cambria" w:hAnsi="Cambria" w:cs="Cambria"/>
          <w:color w:val="0E101A"/>
          <w:sz w:val="22"/>
          <w:szCs w:val="22"/>
        </w:rPr>
        <w:t>.</w:t>
      </w:r>
      <w:proofErr w:type="gramEnd"/>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 xml:space="preserve">Ensures that all animals are behaviorally assessed according to organizational </w:t>
      </w:r>
      <w:proofErr w:type="gramStart"/>
      <w:r>
        <w:rPr>
          <w:rFonts w:ascii="Cambria" w:eastAsia="Cambria" w:hAnsi="Cambria" w:cs="Cambria"/>
          <w:color w:val="0E101A"/>
          <w:sz w:val="22"/>
          <w:szCs w:val="22"/>
        </w:rPr>
        <w:t>protocol..</w:t>
      </w:r>
      <w:proofErr w:type="gramEnd"/>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 xml:space="preserve">Is an active, knowledgeable, and respectful participant in weekly Lifesaving meetings, contributing to the </w:t>
      </w:r>
      <w:r>
        <w:rPr>
          <w:rFonts w:ascii="Cambria" w:eastAsia="Cambria" w:hAnsi="Cambria" w:cs="Cambria"/>
          <w:color w:val="0E101A"/>
          <w:sz w:val="22"/>
          <w:szCs w:val="22"/>
        </w:rPr>
        <w:t>group to find the most appropriate outcomes for the shelter’s animals, even if that outcome decision is euthanasia.</w:t>
      </w:r>
    </w:p>
    <w:p w:rsidR="007B24C6" w:rsidRDefault="00821EDD">
      <w:pPr>
        <w:numPr>
          <w:ilvl w:val="0"/>
          <w:numId w:val="2"/>
        </w:numPr>
        <w:pBdr>
          <w:top w:val="nil"/>
          <w:left w:val="nil"/>
          <w:bottom w:val="nil"/>
          <w:right w:val="nil"/>
          <w:between w:val="nil"/>
        </w:pBdr>
        <w:spacing w:line="276" w:lineRule="auto"/>
        <w:rPr>
          <w:rFonts w:ascii="Cambria" w:eastAsia="Cambria" w:hAnsi="Cambria" w:cs="Cambria"/>
          <w:color w:val="0E101A"/>
          <w:sz w:val="22"/>
          <w:szCs w:val="22"/>
        </w:rPr>
      </w:pPr>
      <w:r>
        <w:rPr>
          <w:rFonts w:ascii="Cambria" w:eastAsia="Cambria" w:hAnsi="Cambria" w:cs="Cambria"/>
          <w:color w:val="0E101A"/>
          <w:sz w:val="22"/>
          <w:szCs w:val="22"/>
        </w:rPr>
        <w:t>Enters clear and concise data and notes utilizing database software.</w:t>
      </w:r>
    </w:p>
    <w:p w:rsidR="007B24C6" w:rsidRDefault="007B24C6">
      <w:pPr>
        <w:pBdr>
          <w:top w:val="nil"/>
          <w:left w:val="nil"/>
          <w:bottom w:val="nil"/>
          <w:right w:val="nil"/>
          <w:between w:val="nil"/>
        </w:pBdr>
        <w:spacing w:line="276" w:lineRule="auto"/>
        <w:rPr>
          <w:rFonts w:ascii="Cambria" w:eastAsia="Cambria" w:hAnsi="Cambria" w:cs="Cambria"/>
          <w:color w:val="0E101A"/>
          <w:sz w:val="22"/>
          <w:szCs w:val="22"/>
        </w:rPr>
      </w:pPr>
    </w:p>
    <w:p w:rsidR="007B24C6" w:rsidRDefault="00821EDD">
      <w:pPr>
        <w:rPr>
          <w:rFonts w:ascii="Cambria" w:eastAsia="Cambria" w:hAnsi="Cambria" w:cs="Cambria"/>
          <w:b/>
          <w:sz w:val="22"/>
          <w:szCs w:val="22"/>
        </w:rPr>
      </w:pPr>
      <w:r>
        <w:rPr>
          <w:rFonts w:ascii="Cambria" w:eastAsia="Cambria" w:hAnsi="Cambria" w:cs="Cambria"/>
          <w:b/>
          <w:sz w:val="22"/>
          <w:szCs w:val="22"/>
        </w:rPr>
        <w:t xml:space="preserve">EDUCATIONAL REQUIREMENTS  </w:t>
      </w:r>
    </w:p>
    <w:p w:rsidR="007B24C6" w:rsidRDefault="00821EDD">
      <w:pPr>
        <w:rPr>
          <w:rFonts w:ascii="Cambria" w:eastAsia="Cambria" w:hAnsi="Cambria" w:cs="Cambria"/>
          <w:sz w:val="22"/>
          <w:szCs w:val="22"/>
        </w:rPr>
      </w:pPr>
      <w:r>
        <w:rPr>
          <w:rFonts w:ascii="Cambria" w:eastAsia="Cambria" w:hAnsi="Cambria" w:cs="Cambria"/>
          <w:sz w:val="22"/>
          <w:szCs w:val="22"/>
        </w:rPr>
        <w:t>High school diploma or equivalent plus three years of animal handling. One year of supervisory experience preferred.  Must have and maintain a valid driver’s license and be comfortable driving a variety of vehicles.</w:t>
      </w:r>
    </w:p>
    <w:p w:rsidR="007B24C6" w:rsidRDefault="00821EDD">
      <w:pPr>
        <w:rPr>
          <w:rFonts w:ascii="Cambria" w:eastAsia="Cambria" w:hAnsi="Cambria" w:cs="Cambria"/>
          <w:sz w:val="22"/>
          <w:szCs w:val="22"/>
        </w:rPr>
      </w:pPr>
      <w:r>
        <w:br w:type="page"/>
      </w:r>
    </w:p>
    <w:p w:rsidR="007B24C6" w:rsidRDefault="007B24C6">
      <w:pPr>
        <w:rPr>
          <w:rFonts w:ascii="Cambria" w:eastAsia="Cambria" w:hAnsi="Cambria" w:cs="Cambria"/>
          <w:sz w:val="22"/>
          <w:szCs w:val="22"/>
        </w:rPr>
      </w:pPr>
    </w:p>
    <w:p w:rsidR="007B24C6" w:rsidRDefault="007B24C6">
      <w:pPr>
        <w:pBdr>
          <w:top w:val="nil"/>
          <w:left w:val="nil"/>
          <w:bottom w:val="nil"/>
          <w:right w:val="nil"/>
          <w:between w:val="nil"/>
        </w:pBdr>
        <w:ind w:left="360"/>
        <w:rPr>
          <w:rFonts w:ascii="Cambria" w:eastAsia="Cambria" w:hAnsi="Cambria" w:cs="Cambria"/>
          <w:color w:val="000000"/>
          <w:sz w:val="22"/>
          <w:szCs w:val="22"/>
        </w:rPr>
      </w:pPr>
    </w:p>
    <w:p w:rsidR="007B24C6" w:rsidRDefault="00821EDD">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EXPERIENCE, ABILITIES AND QUALITIES </w:t>
      </w:r>
      <w:r>
        <w:rPr>
          <w:rFonts w:ascii="Cambria" w:eastAsia="Cambria" w:hAnsi="Cambria" w:cs="Cambria"/>
          <w:b/>
          <w:color w:val="000000"/>
          <w:sz w:val="22"/>
          <w:szCs w:val="22"/>
        </w:rPr>
        <w:t xml:space="preserve">REQUIRED </w:t>
      </w:r>
    </w:p>
    <w:p w:rsidR="007B24C6" w:rsidRDefault="00821EDD">
      <w:pPr>
        <w:numPr>
          <w:ilvl w:val="0"/>
          <w:numId w:val="1"/>
        </w:numPr>
        <w:rPr>
          <w:rFonts w:ascii="Cambria" w:eastAsia="Cambria" w:hAnsi="Cambria" w:cs="Cambria"/>
          <w:sz w:val="22"/>
          <w:szCs w:val="22"/>
        </w:rPr>
      </w:pPr>
      <w:r>
        <w:rPr>
          <w:rFonts w:ascii="Cambria" w:eastAsia="Cambria" w:hAnsi="Cambria" w:cs="Cambria"/>
          <w:sz w:val="22"/>
          <w:szCs w:val="22"/>
        </w:rPr>
        <w:t xml:space="preserve">Strong interpersonal skills:  outgoing, patient, professional, and able to get along well with a variety of people. </w:t>
      </w:r>
    </w:p>
    <w:p w:rsidR="007B24C6" w:rsidRDefault="00821EDD">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Strong written and verbal skills, including the ability to communicate skillfully and effectively with a culturally diverse staff</w:t>
      </w:r>
      <w:r>
        <w:rPr>
          <w:rFonts w:ascii="Cambria" w:eastAsia="Cambria" w:hAnsi="Cambria" w:cs="Cambria"/>
          <w:color w:val="000000"/>
          <w:sz w:val="22"/>
          <w:szCs w:val="22"/>
        </w:rPr>
        <w:t>, volunteers, and community in a professional</w:t>
      </w:r>
      <w:r>
        <w:rPr>
          <w:rFonts w:ascii="Cambria" w:eastAsia="Cambria" w:hAnsi="Cambria" w:cs="Cambria"/>
          <w:sz w:val="22"/>
          <w:szCs w:val="22"/>
        </w:rPr>
        <w:t xml:space="preserve"> </w:t>
      </w:r>
      <w:r>
        <w:rPr>
          <w:rFonts w:ascii="Cambria" w:eastAsia="Cambria" w:hAnsi="Cambria" w:cs="Cambria"/>
          <w:color w:val="000000"/>
          <w:sz w:val="22"/>
          <w:szCs w:val="22"/>
        </w:rPr>
        <w:t xml:space="preserve">manner at all times. </w:t>
      </w:r>
    </w:p>
    <w:p w:rsidR="007B24C6" w:rsidRDefault="00821EDD">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Strong problem solving skills – focusing on quickly finding solutions to problems and challenges.</w:t>
      </w:r>
    </w:p>
    <w:p w:rsidR="007B24C6" w:rsidRDefault="00821EDD">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Knowledge of animal behavior and common medical conditions (or a willingness to rapidly ga</w:t>
      </w:r>
      <w:r>
        <w:rPr>
          <w:rFonts w:ascii="Cambria" w:eastAsia="Cambria" w:hAnsi="Cambria" w:cs="Cambria"/>
          <w:color w:val="000000"/>
          <w:sz w:val="22"/>
          <w:szCs w:val="22"/>
        </w:rPr>
        <w:t>in this knowledge.)</w:t>
      </w:r>
    </w:p>
    <w:p w:rsidR="007B24C6" w:rsidRDefault="00821EDD">
      <w:pPr>
        <w:numPr>
          <w:ilvl w:val="0"/>
          <w:numId w:val="1"/>
        </w:numPr>
        <w:rPr>
          <w:rFonts w:ascii="Cambria" w:eastAsia="Cambria" w:hAnsi="Cambria" w:cs="Cambria"/>
          <w:sz w:val="22"/>
          <w:szCs w:val="22"/>
        </w:rPr>
      </w:pPr>
      <w:r>
        <w:rPr>
          <w:rFonts w:ascii="Cambria" w:eastAsia="Cambria" w:hAnsi="Cambria" w:cs="Cambria"/>
          <w:sz w:val="22"/>
          <w:szCs w:val="22"/>
        </w:rPr>
        <w:t>Comfort and ability in working with animals of unknown disposition including those who may exhibit medical including zoonotic illnesses, behavioral and/or other problems, as well as aggressive tendencies.</w:t>
      </w:r>
    </w:p>
    <w:p w:rsidR="007B24C6" w:rsidRDefault="00821EDD">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Ability to lift and move object</w:t>
      </w:r>
      <w:r>
        <w:rPr>
          <w:rFonts w:ascii="Cambria" w:eastAsia="Cambria" w:hAnsi="Cambria" w:cs="Cambria"/>
          <w:color w:val="000000"/>
          <w:sz w:val="22"/>
          <w:szCs w:val="22"/>
        </w:rPr>
        <w:t>s and animals weighing up to 50 pounds for short distances and to humanely restrain an animal when necessary.</w:t>
      </w:r>
    </w:p>
    <w:p w:rsidR="007B24C6" w:rsidRDefault="00821EDD">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Must have a sincere interest in the work, programs and mission of the Pennsylvania SPCA.</w:t>
      </w:r>
    </w:p>
    <w:p w:rsidR="007B24C6" w:rsidRDefault="00821EDD">
      <w:pPr>
        <w:pBdr>
          <w:top w:val="nil"/>
          <w:left w:val="nil"/>
          <w:bottom w:val="nil"/>
          <w:right w:val="nil"/>
          <w:between w:val="nil"/>
        </w:pBdr>
        <w:spacing w:before="280"/>
        <w:rPr>
          <w:rFonts w:ascii="Cambria" w:eastAsia="Cambria" w:hAnsi="Cambria" w:cs="Cambria"/>
          <w:color w:val="000000"/>
          <w:sz w:val="22"/>
          <w:szCs w:val="22"/>
        </w:rPr>
      </w:pPr>
      <w:r>
        <w:rPr>
          <w:rFonts w:ascii="Cambria" w:eastAsia="Cambria" w:hAnsi="Cambria" w:cs="Cambria"/>
          <w:b/>
          <w:color w:val="000000"/>
          <w:sz w:val="22"/>
          <w:szCs w:val="22"/>
        </w:rPr>
        <w:t xml:space="preserve">IMMEDIATE SUPERVISOR: </w:t>
      </w:r>
      <w:r>
        <w:rPr>
          <w:rFonts w:ascii="Cambria" w:eastAsia="Cambria" w:hAnsi="Cambria" w:cs="Cambria"/>
          <w:color w:val="222222"/>
          <w:sz w:val="22"/>
          <w:szCs w:val="22"/>
          <w:highlight w:val="white"/>
        </w:rPr>
        <w:t xml:space="preserve">Site Director </w:t>
      </w:r>
    </w:p>
    <w:p w:rsidR="007B24C6" w:rsidRDefault="00821EDD">
      <w:pPr>
        <w:pBdr>
          <w:top w:val="nil"/>
          <w:left w:val="nil"/>
          <w:bottom w:val="nil"/>
          <w:right w:val="nil"/>
          <w:between w:val="nil"/>
        </w:pBdr>
        <w:spacing w:before="280"/>
        <w:rPr>
          <w:rFonts w:ascii="Cambria" w:eastAsia="Cambria" w:hAnsi="Cambria" w:cs="Cambria"/>
          <w:color w:val="000000"/>
          <w:sz w:val="22"/>
          <w:szCs w:val="22"/>
        </w:rPr>
      </w:pPr>
      <w:r>
        <w:rPr>
          <w:rFonts w:ascii="Cambria" w:eastAsia="Cambria" w:hAnsi="Cambria" w:cs="Cambria"/>
          <w:b/>
          <w:color w:val="000000"/>
          <w:sz w:val="22"/>
          <w:szCs w:val="22"/>
        </w:rPr>
        <w:t xml:space="preserve">HOURS </w:t>
      </w:r>
      <w:r>
        <w:rPr>
          <w:rFonts w:ascii="Cambria" w:eastAsia="Cambria" w:hAnsi="Cambria" w:cs="Cambria"/>
          <w:color w:val="000000"/>
          <w:sz w:val="22"/>
          <w:szCs w:val="22"/>
        </w:rPr>
        <w:t xml:space="preserve">FLSA STATUS: Non-EXEMPT POSITION Minimum of 8 hours per day, 40 hours per week. Daily morning and afternoon hours and days of the week may vary according to the needs of the department schedule. Position may include weekends, nights and holidays.  </w:t>
      </w:r>
    </w:p>
    <w:p w:rsidR="007B24C6" w:rsidRDefault="00821EDD">
      <w:pPr>
        <w:pBdr>
          <w:top w:val="nil"/>
          <w:left w:val="nil"/>
          <w:bottom w:val="nil"/>
          <w:right w:val="nil"/>
          <w:between w:val="nil"/>
        </w:pBdr>
        <w:spacing w:before="280" w:after="240"/>
        <w:rPr>
          <w:rFonts w:ascii="Cambria" w:eastAsia="Cambria" w:hAnsi="Cambria" w:cs="Cambria"/>
          <w:color w:val="000000"/>
          <w:sz w:val="22"/>
          <w:szCs w:val="22"/>
        </w:rPr>
      </w:pPr>
      <w:r>
        <w:rPr>
          <w:rFonts w:ascii="Cambria" w:eastAsia="Cambria" w:hAnsi="Cambria" w:cs="Cambria"/>
          <w:b/>
          <w:color w:val="000000"/>
          <w:sz w:val="22"/>
          <w:szCs w:val="22"/>
        </w:rPr>
        <w:t>INTRODU</w:t>
      </w:r>
      <w:r>
        <w:rPr>
          <w:rFonts w:ascii="Cambria" w:eastAsia="Cambria" w:hAnsi="Cambria" w:cs="Cambria"/>
          <w:b/>
          <w:color w:val="000000"/>
          <w:sz w:val="22"/>
          <w:szCs w:val="22"/>
        </w:rPr>
        <w:t xml:space="preserve">CTORY ASSESSMENT PERIOD </w:t>
      </w:r>
      <w:r>
        <w:rPr>
          <w:rFonts w:ascii="Cambria" w:eastAsia="Cambria" w:hAnsi="Cambria" w:cs="Cambria"/>
          <w:color w:val="000000"/>
          <w:sz w:val="22"/>
          <w:szCs w:val="22"/>
        </w:rPr>
        <w:t>The introductory assessment period runs from the date of hire for three months thereafter. For employment in any position with the Pennsylvania SPCA, this introductory assessment period is the period during which the specifics of th</w:t>
      </w:r>
      <w:r>
        <w:rPr>
          <w:rFonts w:ascii="Cambria" w:eastAsia="Cambria" w:hAnsi="Cambria" w:cs="Cambria"/>
          <w:color w:val="000000"/>
          <w:sz w:val="22"/>
          <w:szCs w:val="22"/>
        </w:rPr>
        <w:t>e job are learned. During this period, either the employee or the Pennsylvania SPCA may end the employment relationship without notice or prejudice.</w:t>
      </w:r>
    </w:p>
    <w:p w:rsidR="007B24C6" w:rsidRDefault="00821EDD">
      <w:pPr>
        <w:pBdr>
          <w:top w:val="nil"/>
          <w:left w:val="nil"/>
          <w:bottom w:val="nil"/>
          <w:right w:val="nil"/>
          <w:between w:val="nil"/>
        </w:pBdr>
        <w:spacing w:before="280" w:after="240"/>
        <w:rPr>
          <w:rFonts w:ascii="Cambria" w:eastAsia="Cambria" w:hAnsi="Cambria" w:cs="Cambria"/>
          <w:color w:val="000000"/>
          <w:sz w:val="22"/>
          <w:szCs w:val="22"/>
        </w:rPr>
      </w:pPr>
      <w:r>
        <w:rPr>
          <w:rFonts w:ascii="Cambria" w:eastAsia="Cambria" w:hAnsi="Cambria" w:cs="Cambria"/>
          <w:b/>
          <w:color w:val="000000"/>
          <w:sz w:val="22"/>
          <w:szCs w:val="22"/>
        </w:rPr>
        <w:t xml:space="preserve">EMPLOYMENT </w:t>
      </w:r>
      <w:r>
        <w:rPr>
          <w:rFonts w:ascii="Cambria" w:eastAsia="Cambria" w:hAnsi="Cambria" w:cs="Cambria"/>
          <w:color w:val="000000"/>
          <w:sz w:val="22"/>
          <w:szCs w:val="22"/>
        </w:rPr>
        <w:t>There is no minimum period of employment guaranteed or implied by acceptance of an employment of</w:t>
      </w:r>
      <w:r>
        <w:rPr>
          <w:rFonts w:ascii="Cambria" w:eastAsia="Cambria" w:hAnsi="Cambria" w:cs="Cambria"/>
          <w:color w:val="000000"/>
          <w:sz w:val="22"/>
          <w:szCs w:val="22"/>
        </w:rPr>
        <w:t>fer. It is the policy of Pennsylvania SPCA that even exempt positions are governed by the needs of the agency, which means that employment is for no specified term and either the Pennsylvania SPCA or the employee, may terminate that employment at any time.</w:t>
      </w:r>
      <w:r>
        <w:rPr>
          <w:rFonts w:ascii="Cambria" w:eastAsia="Cambria" w:hAnsi="Cambria" w:cs="Cambria"/>
          <w:color w:val="000000"/>
          <w:sz w:val="22"/>
          <w:szCs w:val="22"/>
        </w:rPr>
        <w:t xml:space="preserve"> The Chief Executive Officer has final authority over these decisions and determinations.</w:t>
      </w:r>
    </w:p>
    <w:sectPr w:rsidR="007B24C6">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DD" w:rsidRDefault="00821EDD">
      <w:r>
        <w:separator/>
      </w:r>
    </w:p>
  </w:endnote>
  <w:endnote w:type="continuationSeparator" w:id="0">
    <w:p w:rsidR="00821EDD" w:rsidRDefault="0082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DD" w:rsidRDefault="00821EDD">
      <w:r>
        <w:separator/>
      </w:r>
    </w:p>
  </w:footnote>
  <w:footnote w:type="continuationSeparator" w:id="0">
    <w:p w:rsidR="00821EDD" w:rsidRDefault="00821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C6" w:rsidRDefault="00821ED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2824622</wp:posOffset>
          </wp:positionH>
          <wp:positionV relativeFrom="paragraph">
            <wp:posOffset>-245327</wp:posOffset>
          </wp:positionV>
          <wp:extent cx="1037230" cy="64308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7230" cy="6430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9B7"/>
    <w:multiLevelType w:val="multilevel"/>
    <w:tmpl w:val="E4B0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33D28"/>
    <w:multiLevelType w:val="multilevel"/>
    <w:tmpl w:val="AFBE80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C6"/>
    <w:rsid w:val="007B24C6"/>
    <w:rsid w:val="00815AC0"/>
    <w:rsid w:val="0082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292A6-0020-4352-8A2B-A2C0622E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rPr>
  </w:style>
  <w:style w:type="paragraph" w:styleId="Header">
    <w:name w:val="header"/>
    <w:basedOn w:val="Normal"/>
    <w:link w:val="HeaderChar"/>
    <w:uiPriority w:val="99"/>
    <w:unhideWhenUsed/>
    <w:rsid w:val="00AE3E24"/>
    <w:pPr>
      <w:tabs>
        <w:tab w:val="center" w:pos="4680"/>
        <w:tab w:val="right" w:pos="9360"/>
      </w:tabs>
    </w:pPr>
  </w:style>
  <w:style w:type="character" w:customStyle="1" w:styleId="HeaderChar">
    <w:name w:val="Header Char"/>
    <w:basedOn w:val="DefaultParagraphFont"/>
    <w:link w:val="Header"/>
    <w:uiPriority w:val="99"/>
    <w:rsid w:val="00AE3E24"/>
    <w:rPr>
      <w:sz w:val="24"/>
      <w:szCs w:val="24"/>
    </w:rPr>
  </w:style>
  <w:style w:type="paragraph" w:styleId="Footer">
    <w:name w:val="footer"/>
    <w:basedOn w:val="Normal"/>
    <w:link w:val="FooterChar"/>
    <w:uiPriority w:val="99"/>
    <w:unhideWhenUsed/>
    <w:rsid w:val="00AE3E24"/>
    <w:pPr>
      <w:tabs>
        <w:tab w:val="center" w:pos="4680"/>
        <w:tab w:val="right" w:pos="9360"/>
      </w:tabs>
    </w:pPr>
  </w:style>
  <w:style w:type="character" w:customStyle="1" w:styleId="FooterChar">
    <w:name w:val="Footer Char"/>
    <w:basedOn w:val="DefaultParagraphFont"/>
    <w:link w:val="Footer"/>
    <w:uiPriority w:val="99"/>
    <w:rsid w:val="00AE3E24"/>
    <w:rPr>
      <w:sz w:val="24"/>
      <w:szCs w:val="24"/>
    </w:rPr>
  </w:style>
  <w:style w:type="character" w:styleId="Strong">
    <w:name w:val="Strong"/>
    <w:basedOn w:val="DefaultParagraphFont"/>
    <w:uiPriority w:val="22"/>
    <w:qFormat/>
    <w:rsid w:val="001A6AA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AbXAfAap+TkBm1mz+HHrG7u8A==">AMUW2mVVVoV2jWoQHM7HTF81eh1dr3cWeECxTg9JpOUc0iaP+lFSRO2cpBN4tJzV5uh3695H4MiOJ1BAQIvr8vl+UnE7S8IWNyVU/IDj/LXE844egNDqmU5GAjwkG8x9bUrCGD8rnzMk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E. Singletary</dc:creator>
  <cp:lastModifiedBy>Michelle McCool</cp:lastModifiedBy>
  <cp:revision>2</cp:revision>
  <dcterms:created xsi:type="dcterms:W3CDTF">2021-01-13T17:11:00Z</dcterms:created>
  <dcterms:modified xsi:type="dcterms:W3CDTF">2021-01-13T17:11:00Z</dcterms:modified>
</cp:coreProperties>
</file>